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72FA4" w14:textId="77777777" w:rsidR="003A7ED6" w:rsidRPr="003A7ED6" w:rsidRDefault="003A7ED6" w:rsidP="003A7ED6">
      <w:p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3A7ED6">
        <w:rPr>
          <w:rFonts w:ascii="Times New Roman" w:eastAsia="Times New Roman" w:hAnsi="Times New Roman" w:cs="Times New Roman"/>
          <w:b/>
          <w:bCs/>
          <w:kern w:val="0"/>
          <w:lang w:eastAsia="pl-PL"/>
          <w14:ligatures w14:val="none"/>
        </w:rPr>
        <w:t>Najważniejsze informacje organizacyjne</w:t>
      </w:r>
    </w:p>
    <w:p w14:paraId="7F4BA714" w14:textId="77777777" w:rsidR="003A7ED6" w:rsidRPr="003A7ED6" w:rsidRDefault="003A7ED6" w:rsidP="003A7ED6">
      <w:pPr>
        <w:numPr>
          <w:ilvl w:val="0"/>
          <w:numId w:val="1"/>
        </w:num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3A7ED6">
        <w:rPr>
          <w:rFonts w:ascii="Times New Roman" w:eastAsia="Times New Roman" w:hAnsi="Times New Roman" w:cs="Times New Roman"/>
          <w:kern w:val="0"/>
          <w:lang w:eastAsia="pl-PL"/>
          <w14:ligatures w14:val="none"/>
        </w:rPr>
        <w:t>Uczniowie przychodzą do szkoły co najmniej 30 minut przed rozpoczęciem egzaminu ok. 8:20-8:30.</w:t>
      </w:r>
    </w:p>
    <w:p w14:paraId="145597D0" w14:textId="77777777" w:rsidR="003A7ED6" w:rsidRPr="003A7ED6" w:rsidRDefault="003A7ED6" w:rsidP="003A7ED6">
      <w:pPr>
        <w:numPr>
          <w:ilvl w:val="0"/>
          <w:numId w:val="1"/>
        </w:num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3A7ED6">
        <w:rPr>
          <w:rFonts w:ascii="Times New Roman" w:eastAsia="Times New Roman" w:hAnsi="Times New Roman" w:cs="Times New Roman"/>
          <w:kern w:val="0"/>
          <w:lang w:eastAsia="pl-PL"/>
          <w14:ligatures w14:val="none"/>
        </w:rPr>
        <w:t>Zdający powinni mieć przy sobie dokument stwierdzający tożsamość (np. legitymację szkolną) i okazać go w razie potrzeby. W przypadku braku odpowiedniego dokumentu tożsamość ucznia może być potwierdzona przez jego wychowawcę lub innego nauczyciela danej szkoły. </w:t>
      </w:r>
    </w:p>
    <w:p w14:paraId="32ADCF9E" w14:textId="77777777" w:rsidR="003A7ED6" w:rsidRPr="003A7ED6" w:rsidRDefault="003A7ED6" w:rsidP="003A7ED6">
      <w:pPr>
        <w:numPr>
          <w:ilvl w:val="0"/>
          <w:numId w:val="1"/>
        </w:num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3A7ED6">
        <w:rPr>
          <w:rFonts w:ascii="Times New Roman" w:eastAsia="Times New Roman" w:hAnsi="Times New Roman" w:cs="Times New Roman"/>
          <w:kern w:val="0"/>
          <w:lang w:eastAsia="pl-PL"/>
          <w14:ligatures w14:val="none"/>
        </w:rPr>
        <w:t xml:space="preserve">Na egzamin należy przynieść wyłącznie: </w:t>
      </w:r>
    </w:p>
    <w:p w14:paraId="5102BE0F" w14:textId="77777777" w:rsidR="003A7ED6" w:rsidRPr="003A7ED6" w:rsidRDefault="003A7ED6" w:rsidP="003A7ED6">
      <w:pPr>
        <w:numPr>
          <w:ilvl w:val="1"/>
          <w:numId w:val="1"/>
        </w:num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3A7ED6">
        <w:rPr>
          <w:rFonts w:ascii="Times New Roman" w:eastAsia="Times New Roman" w:hAnsi="Times New Roman" w:cs="Times New Roman"/>
          <w:kern w:val="0"/>
          <w:lang w:eastAsia="pl-PL"/>
          <w14:ligatures w14:val="none"/>
        </w:rPr>
        <w:t>długopis lub pióro z czarnym tuszem/atramentem (nie wolno pisać zmazywalnym długopisem)</w:t>
      </w:r>
    </w:p>
    <w:p w14:paraId="7142213C" w14:textId="77777777" w:rsidR="003A7ED6" w:rsidRPr="003A7ED6" w:rsidRDefault="003A7ED6" w:rsidP="003A7ED6">
      <w:pPr>
        <w:numPr>
          <w:ilvl w:val="1"/>
          <w:numId w:val="1"/>
        </w:num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3A7ED6">
        <w:rPr>
          <w:rFonts w:ascii="Times New Roman" w:eastAsia="Times New Roman" w:hAnsi="Times New Roman" w:cs="Times New Roman"/>
          <w:kern w:val="0"/>
          <w:lang w:eastAsia="pl-PL"/>
          <w14:ligatures w14:val="none"/>
        </w:rPr>
        <w:t>na egzamin z matematyki – dodatkowo linijkę,</w:t>
      </w:r>
    </w:p>
    <w:p w14:paraId="1101E832" w14:textId="77777777" w:rsidR="003A7ED6" w:rsidRPr="003A7ED6" w:rsidRDefault="003A7ED6" w:rsidP="003A7ED6">
      <w:pPr>
        <w:numPr>
          <w:ilvl w:val="1"/>
          <w:numId w:val="1"/>
        </w:num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3A7ED6">
        <w:rPr>
          <w:rFonts w:ascii="Times New Roman" w:eastAsia="Times New Roman" w:hAnsi="Times New Roman" w:cs="Times New Roman"/>
          <w:kern w:val="0"/>
          <w:lang w:eastAsia="pl-PL"/>
          <w14:ligatures w14:val="none"/>
        </w:rPr>
        <w:t>małą butelkę wody, którą stawiają przy nodze stolika na podłodze</w:t>
      </w:r>
    </w:p>
    <w:p w14:paraId="11358123" w14:textId="77777777" w:rsidR="003A7ED6" w:rsidRPr="003A7ED6" w:rsidRDefault="003A7ED6" w:rsidP="003A7ED6">
      <w:p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3A7ED6">
        <w:rPr>
          <w:rFonts w:ascii="Times New Roman" w:eastAsia="Times New Roman" w:hAnsi="Times New Roman" w:cs="Times New Roman"/>
          <w:b/>
          <w:bCs/>
          <w:kern w:val="0"/>
          <w:lang w:eastAsia="pl-PL"/>
          <w14:ligatures w14:val="none"/>
        </w:rPr>
        <w:t>Czas trwania egzaminów</w:t>
      </w:r>
    </w:p>
    <w:p w14:paraId="4CA7CD51" w14:textId="77777777" w:rsidR="003A7ED6" w:rsidRPr="003A7ED6" w:rsidRDefault="003A7ED6" w:rsidP="003A7ED6">
      <w:pPr>
        <w:numPr>
          <w:ilvl w:val="0"/>
          <w:numId w:val="2"/>
        </w:num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3A7ED6">
        <w:rPr>
          <w:rFonts w:ascii="Times New Roman" w:eastAsia="Times New Roman" w:hAnsi="Times New Roman" w:cs="Times New Roman"/>
          <w:kern w:val="0"/>
          <w:lang w:eastAsia="pl-PL"/>
          <w14:ligatures w14:val="none"/>
        </w:rPr>
        <w:t>11 maja 2026 godz. 9:00 - język polski – 150 minut, (Uczniowie z dostosowaniami wydłużenie o 45 minut czyli 195 minut)</w:t>
      </w:r>
    </w:p>
    <w:p w14:paraId="5C7C7FB4" w14:textId="77777777" w:rsidR="003A7ED6" w:rsidRPr="003A7ED6" w:rsidRDefault="003A7ED6" w:rsidP="003A7ED6">
      <w:pPr>
        <w:numPr>
          <w:ilvl w:val="0"/>
          <w:numId w:val="2"/>
        </w:num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3A7ED6">
        <w:rPr>
          <w:rFonts w:ascii="Times New Roman" w:eastAsia="Times New Roman" w:hAnsi="Times New Roman" w:cs="Times New Roman"/>
          <w:kern w:val="0"/>
          <w:lang w:eastAsia="pl-PL"/>
          <w14:ligatures w14:val="none"/>
        </w:rPr>
        <w:t>12 maja 2026 godz. 9:00 - matematyka – 125 minut (Uczniowie z dostosowaniami wydłużenie o 40 minut czyli 165 minut)</w:t>
      </w:r>
    </w:p>
    <w:p w14:paraId="2F3C1015" w14:textId="77777777" w:rsidR="003A7ED6" w:rsidRPr="003A7ED6" w:rsidRDefault="003A7ED6" w:rsidP="003A7ED6">
      <w:pPr>
        <w:numPr>
          <w:ilvl w:val="0"/>
          <w:numId w:val="2"/>
        </w:num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3A7ED6">
        <w:rPr>
          <w:rFonts w:ascii="Times New Roman" w:eastAsia="Times New Roman" w:hAnsi="Times New Roman" w:cs="Times New Roman"/>
          <w:kern w:val="0"/>
          <w:lang w:eastAsia="pl-PL"/>
          <w14:ligatures w14:val="none"/>
        </w:rPr>
        <w:t>13 maja 2026 godz. 9:00- język angielski – 110 minut (Uczniowie z dostosowaniami wydłużenie o 35 minut czyli 145 minut)</w:t>
      </w:r>
    </w:p>
    <w:p w14:paraId="2E41BA7D" w14:textId="77777777" w:rsidR="003A7ED6" w:rsidRPr="003A7ED6" w:rsidRDefault="003A7ED6" w:rsidP="003A7ED6">
      <w:p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3A7ED6">
        <w:rPr>
          <w:rFonts w:ascii="Times New Roman" w:eastAsia="Times New Roman" w:hAnsi="Times New Roman" w:cs="Times New Roman"/>
          <w:b/>
          <w:bCs/>
          <w:kern w:val="0"/>
          <w:lang w:eastAsia="pl-PL"/>
          <w14:ligatures w14:val="none"/>
        </w:rPr>
        <w:t>Bardzo proszę o punktualność i wcześniejsze przyjście na egzamin (ok. 8:20,8:30) </w:t>
      </w:r>
      <w:r w:rsidRPr="003A7ED6">
        <w:rPr>
          <w:rFonts w:ascii="Times New Roman" w:eastAsia="Times New Roman" w:hAnsi="Times New Roman" w:cs="Times New Roman"/>
          <w:kern w:val="0"/>
          <w:lang w:eastAsia="pl-PL"/>
          <w14:ligatures w14:val="none"/>
        </w:rPr>
        <w:t>ponieważ po rozdaniu zdającym arkuszy egzaminacyjnych uczniowie spóźnieni nie zostają wpuszczeni do sali egzaminacyjnej. W uzasadnionych przypadkach, jednak nie później niż po zakończeniu czynności organizacyjnych, decyzję o wpuszczeniu do sali egzaminacyjnej ucznia spóźnionego podejmuje przewodniczący zespołu nadzorującego, ale zdający kończy pracę z arkuszem egzaminacyjnym o czasie zapisanym na tablicy. </w:t>
      </w:r>
    </w:p>
    <w:p w14:paraId="2A9C247A" w14:textId="77777777" w:rsidR="003A7ED6" w:rsidRPr="003A7ED6" w:rsidRDefault="003A7ED6" w:rsidP="003A7ED6">
      <w:p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3A7ED6">
        <w:rPr>
          <w:rFonts w:ascii="Times New Roman" w:eastAsia="Times New Roman" w:hAnsi="Times New Roman" w:cs="Times New Roman"/>
          <w:b/>
          <w:bCs/>
          <w:kern w:val="0"/>
          <w:lang w:eastAsia="pl-PL"/>
          <w14:ligatures w14:val="none"/>
        </w:rPr>
        <w:t>Czego nie wolno wnosić na salę egzaminacyjną</w:t>
      </w:r>
    </w:p>
    <w:p w14:paraId="433038B5" w14:textId="77777777" w:rsidR="003A7ED6" w:rsidRPr="003A7ED6" w:rsidRDefault="003A7ED6" w:rsidP="003A7ED6">
      <w:p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3A7ED6">
        <w:rPr>
          <w:rFonts w:ascii="Times New Roman" w:eastAsia="Times New Roman" w:hAnsi="Times New Roman" w:cs="Times New Roman"/>
          <w:kern w:val="0"/>
          <w:lang w:eastAsia="pl-PL"/>
          <w14:ligatures w14:val="none"/>
        </w:rPr>
        <w:t>Uczeń nie może mieć przy sobie:</w:t>
      </w:r>
    </w:p>
    <w:p w14:paraId="2BFC502C" w14:textId="77777777" w:rsidR="003A7ED6" w:rsidRPr="003A7ED6" w:rsidRDefault="003A7ED6" w:rsidP="003A7ED6">
      <w:pPr>
        <w:numPr>
          <w:ilvl w:val="0"/>
          <w:numId w:val="3"/>
        </w:num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3A7ED6">
        <w:rPr>
          <w:rFonts w:ascii="Times New Roman" w:eastAsia="Times New Roman" w:hAnsi="Times New Roman" w:cs="Times New Roman"/>
          <w:kern w:val="0"/>
          <w:lang w:eastAsia="pl-PL"/>
          <w14:ligatures w14:val="none"/>
        </w:rPr>
        <w:t>telefonu komórkowego,</w:t>
      </w:r>
    </w:p>
    <w:p w14:paraId="099C685A" w14:textId="77777777" w:rsidR="003A7ED6" w:rsidRPr="003A7ED6" w:rsidRDefault="003A7ED6" w:rsidP="003A7ED6">
      <w:pPr>
        <w:numPr>
          <w:ilvl w:val="0"/>
          <w:numId w:val="3"/>
        </w:num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3A7ED6">
        <w:rPr>
          <w:rFonts w:ascii="Times New Roman" w:eastAsia="Times New Roman" w:hAnsi="Times New Roman" w:cs="Times New Roman"/>
          <w:kern w:val="0"/>
          <w:lang w:eastAsia="pl-PL"/>
          <w14:ligatures w14:val="none"/>
        </w:rPr>
        <w:t>smartwatcha,</w:t>
      </w:r>
    </w:p>
    <w:p w14:paraId="505BF94B" w14:textId="77777777" w:rsidR="003A7ED6" w:rsidRPr="003A7ED6" w:rsidRDefault="003A7ED6" w:rsidP="003A7ED6">
      <w:pPr>
        <w:numPr>
          <w:ilvl w:val="0"/>
          <w:numId w:val="3"/>
        </w:num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3A7ED6">
        <w:rPr>
          <w:rFonts w:ascii="Times New Roman" w:eastAsia="Times New Roman" w:hAnsi="Times New Roman" w:cs="Times New Roman"/>
          <w:kern w:val="0"/>
          <w:lang w:eastAsia="pl-PL"/>
          <w14:ligatures w14:val="none"/>
        </w:rPr>
        <w:t>słuchawek,</w:t>
      </w:r>
    </w:p>
    <w:p w14:paraId="73779FB7" w14:textId="77777777" w:rsidR="003A7ED6" w:rsidRPr="003A7ED6" w:rsidRDefault="003A7ED6" w:rsidP="003A7ED6">
      <w:pPr>
        <w:numPr>
          <w:ilvl w:val="0"/>
          <w:numId w:val="3"/>
        </w:num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3A7ED6">
        <w:rPr>
          <w:rFonts w:ascii="Times New Roman" w:eastAsia="Times New Roman" w:hAnsi="Times New Roman" w:cs="Times New Roman"/>
          <w:kern w:val="0"/>
          <w:lang w:eastAsia="pl-PL"/>
          <w14:ligatures w14:val="none"/>
        </w:rPr>
        <w:t>urządzeń elektronicznych i telekomunikacyjnych,</w:t>
      </w:r>
    </w:p>
    <w:p w14:paraId="4F3717C8" w14:textId="77777777" w:rsidR="003A7ED6" w:rsidRPr="003A7ED6" w:rsidRDefault="003A7ED6" w:rsidP="003A7ED6">
      <w:pPr>
        <w:numPr>
          <w:ilvl w:val="0"/>
          <w:numId w:val="3"/>
        </w:num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3A7ED6">
        <w:rPr>
          <w:rFonts w:ascii="Times New Roman" w:eastAsia="Times New Roman" w:hAnsi="Times New Roman" w:cs="Times New Roman"/>
          <w:kern w:val="0"/>
          <w:lang w:eastAsia="pl-PL"/>
          <w14:ligatures w14:val="none"/>
        </w:rPr>
        <w:t>notatek ani innych materiałów pomocniczych.</w:t>
      </w:r>
    </w:p>
    <w:p w14:paraId="0F982781" w14:textId="77777777" w:rsidR="003A7ED6" w:rsidRPr="003A7ED6" w:rsidRDefault="003A7ED6" w:rsidP="003A7ED6">
      <w:p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3A7ED6">
        <w:rPr>
          <w:rFonts w:ascii="Times New Roman" w:eastAsia="Times New Roman" w:hAnsi="Times New Roman" w:cs="Times New Roman"/>
          <w:kern w:val="0"/>
          <w:lang w:eastAsia="pl-PL"/>
          <w14:ligatures w14:val="none"/>
        </w:rPr>
        <w:t>Już </w:t>
      </w:r>
      <w:r w:rsidRPr="003A7ED6">
        <w:rPr>
          <w:rFonts w:ascii="Times New Roman" w:eastAsia="Times New Roman" w:hAnsi="Times New Roman" w:cs="Times New Roman"/>
          <w:b/>
          <w:bCs/>
          <w:kern w:val="0"/>
          <w:lang w:eastAsia="pl-PL"/>
          <w14:ligatures w14:val="none"/>
        </w:rPr>
        <w:t>samo wniesienie</w:t>
      </w:r>
      <w:r w:rsidRPr="003A7ED6">
        <w:rPr>
          <w:rFonts w:ascii="Times New Roman" w:eastAsia="Times New Roman" w:hAnsi="Times New Roman" w:cs="Times New Roman"/>
          <w:kern w:val="0"/>
          <w:lang w:eastAsia="pl-PL"/>
          <w14:ligatures w14:val="none"/>
        </w:rPr>
        <w:t> lub </w:t>
      </w:r>
      <w:r w:rsidRPr="003A7ED6">
        <w:rPr>
          <w:rFonts w:ascii="Times New Roman" w:eastAsia="Times New Roman" w:hAnsi="Times New Roman" w:cs="Times New Roman"/>
          <w:b/>
          <w:bCs/>
          <w:kern w:val="0"/>
          <w:lang w:eastAsia="pl-PL"/>
          <w14:ligatures w14:val="none"/>
        </w:rPr>
        <w:t>korzystanie</w:t>
      </w:r>
      <w:r w:rsidRPr="003A7ED6">
        <w:rPr>
          <w:rFonts w:ascii="Times New Roman" w:eastAsia="Times New Roman" w:hAnsi="Times New Roman" w:cs="Times New Roman"/>
          <w:kern w:val="0"/>
          <w:lang w:eastAsia="pl-PL"/>
          <w14:ligatures w14:val="none"/>
        </w:rPr>
        <w:t> z takich urządzeń skutkuje unieważnieniem egzaminu.</w:t>
      </w:r>
    </w:p>
    <w:p w14:paraId="5B303D27" w14:textId="77777777" w:rsidR="003A7ED6" w:rsidRPr="003A7ED6" w:rsidRDefault="003A7ED6" w:rsidP="003A7ED6">
      <w:p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3A7ED6">
        <w:rPr>
          <w:rFonts w:ascii="Times New Roman" w:eastAsia="Times New Roman" w:hAnsi="Times New Roman" w:cs="Times New Roman"/>
          <w:b/>
          <w:bCs/>
          <w:kern w:val="0"/>
          <w:lang w:eastAsia="pl-PL"/>
          <w14:ligatures w14:val="none"/>
        </w:rPr>
        <w:t>Przebieg egzaminu</w:t>
      </w:r>
    </w:p>
    <w:p w14:paraId="64A6F155" w14:textId="77777777" w:rsidR="003A7ED6" w:rsidRPr="003A7ED6" w:rsidRDefault="003A7ED6" w:rsidP="003A7ED6">
      <w:pPr>
        <w:numPr>
          <w:ilvl w:val="0"/>
          <w:numId w:val="4"/>
        </w:num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3A7ED6">
        <w:rPr>
          <w:rFonts w:ascii="Times New Roman" w:eastAsia="Times New Roman" w:hAnsi="Times New Roman" w:cs="Times New Roman"/>
          <w:kern w:val="0"/>
          <w:lang w:eastAsia="pl-PL"/>
          <w14:ligatures w14:val="none"/>
        </w:rPr>
        <w:t>Uczniowie piszą egzamin w następujących salach: </w:t>
      </w:r>
      <w:r w:rsidRPr="003A7ED6">
        <w:rPr>
          <w:rFonts w:ascii="Times New Roman" w:eastAsia="Times New Roman" w:hAnsi="Times New Roman" w:cs="Times New Roman"/>
          <w:b/>
          <w:bCs/>
          <w:kern w:val="0"/>
          <w:lang w:eastAsia="pl-PL"/>
          <w14:ligatures w14:val="none"/>
        </w:rPr>
        <w:t>język polski oraz matematyka</w:t>
      </w:r>
      <w:r w:rsidRPr="003A7ED6">
        <w:rPr>
          <w:rFonts w:ascii="Times New Roman" w:eastAsia="Times New Roman" w:hAnsi="Times New Roman" w:cs="Times New Roman"/>
          <w:kern w:val="0"/>
          <w:lang w:eastAsia="pl-PL"/>
          <w14:ligatures w14:val="none"/>
        </w:rPr>
        <w:t> -</w:t>
      </w:r>
      <w:r w:rsidRPr="003A7ED6">
        <w:rPr>
          <w:rFonts w:ascii="Times New Roman" w:eastAsia="Times New Roman" w:hAnsi="Times New Roman" w:cs="Times New Roman"/>
          <w:b/>
          <w:bCs/>
          <w:kern w:val="0"/>
          <w:lang w:eastAsia="pl-PL"/>
          <w14:ligatures w14:val="none"/>
        </w:rPr>
        <w:t>sala gimnastyczna oraz sala numer 9 (</w:t>
      </w:r>
      <w:r w:rsidRPr="003A7ED6">
        <w:rPr>
          <w:rFonts w:ascii="Times New Roman" w:eastAsia="Times New Roman" w:hAnsi="Times New Roman" w:cs="Times New Roman"/>
          <w:kern w:val="0"/>
          <w:lang w:eastAsia="pl-PL"/>
          <w14:ligatures w14:val="none"/>
        </w:rPr>
        <w:t>uczniowie z dostosowaniami, którzy wyrazili chęć pisania w oddzielnej sali), </w:t>
      </w:r>
      <w:r w:rsidRPr="003A7ED6">
        <w:rPr>
          <w:rFonts w:ascii="Times New Roman" w:eastAsia="Times New Roman" w:hAnsi="Times New Roman" w:cs="Times New Roman"/>
          <w:b/>
          <w:bCs/>
          <w:kern w:val="0"/>
          <w:lang w:eastAsia="pl-PL"/>
          <w14:ligatures w14:val="none"/>
        </w:rPr>
        <w:t>język angielski</w:t>
      </w:r>
      <w:r w:rsidRPr="003A7ED6">
        <w:rPr>
          <w:rFonts w:ascii="Times New Roman" w:eastAsia="Times New Roman" w:hAnsi="Times New Roman" w:cs="Times New Roman"/>
          <w:kern w:val="0"/>
          <w:lang w:eastAsia="pl-PL"/>
          <w14:ligatures w14:val="none"/>
        </w:rPr>
        <w:t>-</w:t>
      </w:r>
      <w:r w:rsidRPr="003A7ED6">
        <w:rPr>
          <w:rFonts w:ascii="Times New Roman" w:eastAsia="Times New Roman" w:hAnsi="Times New Roman" w:cs="Times New Roman"/>
          <w:b/>
          <w:bCs/>
          <w:kern w:val="0"/>
          <w:lang w:eastAsia="pl-PL"/>
          <w14:ligatures w14:val="none"/>
        </w:rPr>
        <w:t>sala numer 17, sala numer 21 oraz sala numer 9</w:t>
      </w:r>
      <w:r w:rsidRPr="003A7ED6">
        <w:rPr>
          <w:rFonts w:ascii="Times New Roman" w:eastAsia="Times New Roman" w:hAnsi="Times New Roman" w:cs="Times New Roman"/>
          <w:kern w:val="0"/>
          <w:lang w:eastAsia="pl-PL"/>
          <w14:ligatures w14:val="none"/>
        </w:rPr>
        <w:t> (uczniowie z dostosowaniami, którzy wyrazili chęć pisania w osobnej sali)</w:t>
      </w:r>
    </w:p>
    <w:p w14:paraId="738546DB" w14:textId="77777777" w:rsidR="003A7ED6" w:rsidRPr="003A7ED6" w:rsidRDefault="003A7ED6" w:rsidP="003A7ED6">
      <w:pPr>
        <w:numPr>
          <w:ilvl w:val="0"/>
          <w:numId w:val="4"/>
        </w:num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3A7ED6">
        <w:rPr>
          <w:rFonts w:ascii="Times New Roman" w:eastAsia="Times New Roman" w:hAnsi="Times New Roman" w:cs="Times New Roman"/>
          <w:kern w:val="0"/>
          <w:lang w:eastAsia="pl-PL"/>
          <w14:ligatures w14:val="none"/>
        </w:rPr>
        <w:lastRenderedPageBreak/>
        <w:t>W każdym dniu uczniowie losują miejsca, które zajmują na sali (nie dotyczy uczniów w sali numer 9)</w:t>
      </w:r>
    </w:p>
    <w:p w14:paraId="5AFC3EDC" w14:textId="77777777" w:rsidR="003A7ED6" w:rsidRPr="003A7ED6" w:rsidRDefault="003A7ED6" w:rsidP="003A7ED6">
      <w:pPr>
        <w:numPr>
          <w:ilvl w:val="0"/>
          <w:numId w:val="4"/>
        </w:num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3A7ED6">
        <w:rPr>
          <w:rFonts w:ascii="Times New Roman" w:eastAsia="Times New Roman" w:hAnsi="Times New Roman" w:cs="Times New Roman"/>
          <w:kern w:val="0"/>
          <w:lang w:eastAsia="pl-PL"/>
          <w14:ligatures w14:val="none"/>
        </w:rPr>
        <w:t>Po wejściu na salę należy zachować ciszę i stosować się do poleceń nauczycieli.</w:t>
      </w:r>
    </w:p>
    <w:p w14:paraId="1A046F24" w14:textId="77777777" w:rsidR="003A7ED6" w:rsidRPr="003A7ED6" w:rsidRDefault="003A7ED6" w:rsidP="003A7ED6">
      <w:pPr>
        <w:numPr>
          <w:ilvl w:val="0"/>
          <w:numId w:val="4"/>
        </w:num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3A7ED6">
        <w:rPr>
          <w:rFonts w:ascii="Times New Roman" w:eastAsia="Times New Roman" w:hAnsi="Times New Roman" w:cs="Times New Roman"/>
          <w:kern w:val="0"/>
          <w:lang w:eastAsia="pl-PL"/>
          <w14:ligatures w14:val="none"/>
        </w:rPr>
        <w:t>W czasie egzaminu nie wolno porozumiewać się z innymi uczniami ani opuszczać sali bez zgody przewodniczącego zespołu nadzorującego. W uzasadnionych przypadkach przewodniczący zespołu nadzorującego może zezwolić uczniowi na opuszczenie sali egzaminacyjnej po zapewnieniu warunków wykluczających możliwość kontaktowania się ucznia z innymi osobami (z wyjątkiem osób udzielających pomocy medycznej) oraz korzystania z niedozwolonych materiałów lub urządzeń, np. telefonów komórkowych. W przypadku konieczności wyjścia z sali zdający sygnalizuje taką potrzebę przez podniesienie ręki. Po uzyskaniu zezwolenia przewodniczącego zespołu nadzorującego na wyjście zdający pozostawia zamkniętą pracę egzaminacyjną na swoim stoliku, a czas jego nieobecności jest odnotowywany w protokole przebiegu egzaminu w danej sali </w:t>
      </w:r>
    </w:p>
    <w:p w14:paraId="37287D2A" w14:textId="77777777" w:rsidR="003A7ED6" w:rsidRPr="003A7ED6" w:rsidRDefault="003A7ED6" w:rsidP="003A7ED6">
      <w:pPr>
        <w:numPr>
          <w:ilvl w:val="0"/>
          <w:numId w:val="4"/>
        </w:num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3A7ED6">
        <w:rPr>
          <w:rFonts w:ascii="Times New Roman" w:eastAsia="Times New Roman" w:hAnsi="Times New Roman" w:cs="Times New Roman"/>
          <w:kern w:val="0"/>
          <w:lang w:eastAsia="pl-PL"/>
          <w14:ligatures w14:val="none"/>
        </w:rPr>
        <w:t>Prace należy wykonywać samodzielnie.</w:t>
      </w:r>
    </w:p>
    <w:p w14:paraId="275679DE" w14:textId="77777777" w:rsidR="003A7ED6" w:rsidRPr="003A7ED6" w:rsidRDefault="003A7ED6" w:rsidP="003A7ED6">
      <w:pPr>
        <w:numPr>
          <w:ilvl w:val="0"/>
          <w:numId w:val="4"/>
        </w:num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3A7ED6">
        <w:rPr>
          <w:rFonts w:ascii="Times New Roman" w:eastAsia="Times New Roman" w:hAnsi="Times New Roman" w:cs="Times New Roman"/>
          <w:kern w:val="0"/>
          <w:lang w:eastAsia="pl-PL"/>
          <w14:ligatures w14:val="none"/>
        </w:rPr>
        <w:t>Członkowie zespołu nadzorującego mogą udzielać odpowiedzi na pytania zdających związane </w:t>
      </w:r>
      <w:r w:rsidRPr="003A7ED6">
        <w:rPr>
          <w:rFonts w:ascii="Times New Roman" w:eastAsia="Times New Roman" w:hAnsi="Times New Roman" w:cs="Times New Roman"/>
          <w:kern w:val="0"/>
          <w:u w:val="single"/>
          <w:lang w:eastAsia="pl-PL"/>
          <w14:ligatures w14:val="none"/>
        </w:rPr>
        <w:t>wyłącznie</w:t>
      </w:r>
      <w:r w:rsidRPr="003A7ED6">
        <w:rPr>
          <w:rFonts w:ascii="Times New Roman" w:eastAsia="Times New Roman" w:hAnsi="Times New Roman" w:cs="Times New Roman"/>
          <w:kern w:val="0"/>
          <w:lang w:eastAsia="pl-PL"/>
          <w14:ligatures w14:val="none"/>
        </w:rPr>
        <w:t> z kodowaniem arkusza oraz instrukcją dla zdającego. W czasie trwania egzaminu ósmoklasisty uczniom nie udziela się żadnych wyjaśnień dotyczących zadań egzaminacyjnych ani ich nie komentuje.  </w:t>
      </w:r>
    </w:p>
    <w:p w14:paraId="3B8E09AC" w14:textId="77777777" w:rsidR="003A7ED6" w:rsidRPr="003A7ED6" w:rsidRDefault="003A7ED6" w:rsidP="003A7ED6">
      <w:pPr>
        <w:numPr>
          <w:ilvl w:val="0"/>
          <w:numId w:val="4"/>
        </w:num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3A7ED6">
        <w:rPr>
          <w:rFonts w:ascii="Times New Roman" w:eastAsia="Times New Roman" w:hAnsi="Times New Roman" w:cs="Times New Roman"/>
          <w:kern w:val="0"/>
          <w:lang w:eastAsia="pl-PL"/>
          <w14:ligatures w14:val="none"/>
        </w:rPr>
        <w:t>W czasie przeznaczonym na pracę z arkuszem egzaminacyjnym uczniowie powinni rozwiązać wszystkie zadania egzaminacyjne oraz sprawdzić poprawność rozwiązania tych zadań, a uczniowie, którzy mają obowiązek zaznaczenia odpowiedzi na karcie odpowiedzi – również przenieść odpowiedzi do zadań zamkniętych na kartę odpowiedzi i sprawdzić poprawność przeniesienia tych odpowiedzi na kartę. </w:t>
      </w:r>
    </w:p>
    <w:p w14:paraId="5315E506" w14:textId="77777777" w:rsidR="003A7ED6" w:rsidRPr="003A7ED6" w:rsidRDefault="003A7ED6" w:rsidP="003A7ED6">
      <w:pPr>
        <w:numPr>
          <w:ilvl w:val="0"/>
          <w:numId w:val="4"/>
        </w:num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3A7ED6">
        <w:rPr>
          <w:rFonts w:ascii="Times New Roman" w:eastAsia="Times New Roman" w:hAnsi="Times New Roman" w:cs="Times New Roman"/>
          <w:kern w:val="0"/>
          <w:lang w:eastAsia="pl-PL"/>
          <w14:ligatures w14:val="none"/>
        </w:rPr>
        <w:t>Na 10 minut przed zakończeniem czasu przeznaczonego na pracę z arkuszem egzaminacyjnym nauczyciel przypomni im o przeniesieniu odpowiedzi na kartę odpowiedzi (dotyczy zdających, którzy mają obowiązek zaznaczenia odpowiedzi na karcie odpowiedzi)</w:t>
      </w:r>
    </w:p>
    <w:p w14:paraId="09FFF358" w14:textId="77777777" w:rsidR="003A7ED6" w:rsidRPr="003A7ED6" w:rsidRDefault="003A7ED6" w:rsidP="003A7ED6">
      <w:pPr>
        <w:numPr>
          <w:ilvl w:val="0"/>
          <w:numId w:val="4"/>
        </w:num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3A7ED6">
        <w:rPr>
          <w:rFonts w:ascii="Times New Roman" w:eastAsia="Times New Roman" w:hAnsi="Times New Roman" w:cs="Times New Roman"/>
          <w:kern w:val="0"/>
          <w:lang w:eastAsia="pl-PL"/>
          <w14:ligatures w14:val="none"/>
        </w:rPr>
        <w:t>Jeśli uczeń ukończył pracę przed wyznaczonym czasem, zgłasza to zespołowi nadzorującemu przez podniesienie ręki, zamyka pracę egzaminacyjną i odkłada ją na brzeg stolika. Przewodniczący zespołu nadzorującego lub członek zespołu nadzorującego w obecności ucznia sprawdza kompletność materiałów. Dodatkowo, jeżeli zdający zgłasza zakończenie pracy wcześniej niż na 10 minut przed zakończeniem czasu przeznaczonego na pracę z arkuszem – przed odebraniem jego pracy egzaminacyjnej członek zespołu nadzorującego sprawdza, czy uczeń zaznaczył odpowiedzi na karcie odpowiedzi oraz zapisał rozwiązania zadań otwartych na karcie rozwiązań zadań otwartych (jeżeli stanowi ona część arkusza egzaminacyjnego). </w:t>
      </w:r>
    </w:p>
    <w:p w14:paraId="3B273A7B" w14:textId="77777777" w:rsidR="003A7ED6" w:rsidRPr="003A7ED6" w:rsidRDefault="003A7ED6" w:rsidP="003A7ED6">
      <w:pPr>
        <w:numPr>
          <w:ilvl w:val="0"/>
          <w:numId w:val="4"/>
        </w:num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3A7ED6">
        <w:rPr>
          <w:rFonts w:ascii="Times New Roman" w:eastAsia="Times New Roman" w:hAnsi="Times New Roman" w:cs="Times New Roman"/>
          <w:kern w:val="0"/>
          <w:lang w:eastAsia="pl-PL"/>
          <w14:ligatures w14:val="none"/>
        </w:rPr>
        <w:t>Po otrzymaniu pozwolenia na opuszczenie sali uczeń wychodzi, nie zakłócając pracy pozostałym piszącym.</w:t>
      </w:r>
    </w:p>
    <w:p w14:paraId="6AFB4D68" w14:textId="77777777" w:rsidR="003A7ED6" w:rsidRPr="003A7ED6" w:rsidRDefault="003A7ED6" w:rsidP="003A7ED6">
      <w:pPr>
        <w:numPr>
          <w:ilvl w:val="0"/>
          <w:numId w:val="4"/>
        </w:num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3A7ED6">
        <w:rPr>
          <w:rFonts w:ascii="Times New Roman" w:eastAsia="Times New Roman" w:hAnsi="Times New Roman" w:cs="Times New Roman"/>
          <w:kern w:val="0"/>
          <w:lang w:eastAsia="pl-PL"/>
          <w14:ligatures w14:val="none"/>
        </w:rPr>
        <w:t>Po upływie czasu przeznaczonego na pracę z arkuszem egzaminacyjnym przewodniczący zespołu nadzorującego informuje zdających o zakończeniu pracy oraz poleca im zamknięcie arkuszy i odłożenie ich na brzeg stolika. </w:t>
      </w:r>
    </w:p>
    <w:p w14:paraId="45D58EFC" w14:textId="77777777" w:rsidR="003A7ED6" w:rsidRPr="003A7ED6" w:rsidRDefault="003A7ED6" w:rsidP="003A7ED6">
      <w:p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3A7ED6">
        <w:rPr>
          <w:rFonts w:ascii="Times New Roman" w:eastAsia="Times New Roman" w:hAnsi="Times New Roman" w:cs="Times New Roman"/>
          <w:b/>
          <w:bCs/>
          <w:kern w:val="0"/>
          <w:lang w:eastAsia="pl-PL"/>
          <w14:ligatures w14:val="none"/>
        </w:rPr>
        <w:t>Po zakończeniu egzaminu</w:t>
      </w:r>
    </w:p>
    <w:p w14:paraId="2CDB2B4C" w14:textId="77777777" w:rsidR="003A7ED6" w:rsidRPr="003A7ED6" w:rsidRDefault="003A7ED6" w:rsidP="003A7ED6">
      <w:pPr>
        <w:numPr>
          <w:ilvl w:val="0"/>
          <w:numId w:val="5"/>
        </w:num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3A7ED6">
        <w:rPr>
          <w:rFonts w:ascii="Times New Roman" w:eastAsia="Times New Roman" w:hAnsi="Times New Roman" w:cs="Times New Roman"/>
          <w:kern w:val="0"/>
          <w:lang w:eastAsia="pl-PL"/>
          <w14:ligatures w14:val="none"/>
        </w:rPr>
        <w:t>Do czasu zakończenia egzaminu przez wszystkich uczniów prosimy o zachowanie spokoju w otoczeniu szkoły.</w:t>
      </w:r>
    </w:p>
    <w:p w14:paraId="6F18BC9A" w14:textId="77777777" w:rsidR="003A7ED6" w:rsidRPr="003A7ED6" w:rsidRDefault="003A7ED6" w:rsidP="003A7ED6">
      <w:pPr>
        <w:numPr>
          <w:ilvl w:val="0"/>
          <w:numId w:val="5"/>
        </w:num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3A7ED6">
        <w:rPr>
          <w:rFonts w:ascii="Times New Roman" w:eastAsia="Times New Roman" w:hAnsi="Times New Roman" w:cs="Times New Roman"/>
          <w:kern w:val="0"/>
          <w:lang w:eastAsia="pl-PL"/>
          <w14:ligatures w14:val="none"/>
        </w:rPr>
        <w:t>Wyniki egzaminu uczniowie poznają 3 lipca 2026 r., zaświadczenia o szczegółowych wynikach egzaminu otrzymają również 3 lipca 2026 r. Uczniowie będą mieli możliwość sprawdzenia wyników, jakie uzyskali na egzaminie (sumarycznych oraz za rozwiązanie każdego zadania w arkuszu egzaminacyjnym), w systemie ZIU-</w:t>
      </w:r>
      <w:r w:rsidRPr="003A7ED6">
        <w:rPr>
          <w:rFonts w:ascii="Times New Roman" w:eastAsia="Times New Roman" w:hAnsi="Times New Roman" w:cs="Times New Roman"/>
          <w:kern w:val="0"/>
          <w:lang w:eastAsia="pl-PL"/>
          <w14:ligatures w14:val="none"/>
        </w:rPr>
        <w:lastRenderedPageBreak/>
        <w:t>SIOEO (https://ziu.gov.pl/login) – konieczne jest uzyskanie loginu oraz hasła od dyrektora. Do ZIU-SIOEO można się zalogować również za pomocą profilu zaufanego,  e-dowodu lub za pośrednictwem bankowości elektronicznej. </w:t>
      </w:r>
    </w:p>
    <w:p w14:paraId="2308506A" w14:textId="77777777" w:rsidR="003A7ED6" w:rsidRPr="003A7ED6" w:rsidRDefault="003A7ED6" w:rsidP="003A7ED6">
      <w:pPr>
        <w:numPr>
          <w:ilvl w:val="0"/>
          <w:numId w:val="5"/>
        </w:num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3A7ED6">
        <w:rPr>
          <w:rFonts w:ascii="Times New Roman" w:eastAsia="Times New Roman" w:hAnsi="Times New Roman" w:cs="Times New Roman"/>
          <w:kern w:val="0"/>
          <w:lang w:eastAsia="pl-PL"/>
          <w14:ligatures w14:val="none"/>
        </w:rPr>
        <w:t>Uczeń lub jego rodzice (prawni opiekunowie) mają prawo wglądu do sprawdzonej i ocenionej pracy egzaminacyjnej tego ucznia, w miejscu i czasie wskazanym przez dyrektora okręgowej komisji egzaminacyjnej, w terminie 6 miesięcy od dnia ogłoszenia wyników egzaminu ósmoklasisty, tj. od 3 lipca 2026 r. do 3 stycznia 2027 r</w:t>
      </w:r>
    </w:p>
    <w:p w14:paraId="1101BEB7" w14:textId="77777777" w:rsidR="003A7ED6" w:rsidRPr="003A7ED6" w:rsidRDefault="003A7ED6" w:rsidP="003A7ED6">
      <w:p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3A7ED6">
        <w:rPr>
          <w:rFonts w:ascii="Times New Roman" w:eastAsia="Times New Roman" w:hAnsi="Times New Roman" w:cs="Times New Roman"/>
          <w:kern w:val="0"/>
          <w:lang w:eastAsia="pl-PL"/>
          <w14:ligatures w14:val="none"/>
        </w:rPr>
        <w:t>Prosimy również o wsparcie dzieci w odpowiednim przygotowaniu do egzaminów,</w:t>
      </w:r>
      <w:r w:rsidRPr="003A7ED6">
        <w:rPr>
          <w:rFonts w:ascii="Times New Roman" w:eastAsia="Times New Roman" w:hAnsi="Times New Roman" w:cs="Times New Roman"/>
          <w:b/>
          <w:bCs/>
          <w:kern w:val="0"/>
          <w:u w:val="single"/>
          <w:lang w:eastAsia="pl-PL"/>
          <w14:ligatures w14:val="none"/>
        </w:rPr>
        <w:t> zadbanie o punktualność,</w:t>
      </w:r>
      <w:r w:rsidRPr="003A7ED6">
        <w:rPr>
          <w:rFonts w:ascii="Times New Roman" w:eastAsia="Times New Roman" w:hAnsi="Times New Roman" w:cs="Times New Roman"/>
          <w:kern w:val="0"/>
          <w:lang w:eastAsia="pl-PL"/>
          <w14:ligatures w14:val="none"/>
        </w:rPr>
        <w:t> spokojny poranek oraz odpowiedni odpoczynek przed każdym dniem egzaminacyjnym.</w:t>
      </w:r>
    </w:p>
    <w:p w14:paraId="0AFE1B8B" w14:textId="77777777" w:rsidR="003A7ED6" w:rsidRPr="003A7ED6" w:rsidRDefault="003A7ED6" w:rsidP="003A7ED6">
      <w:pPr>
        <w:spacing w:before="100" w:beforeAutospacing="1" w:after="100" w:afterAutospacing="1" w:line="240" w:lineRule="auto"/>
        <w:jc w:val="both"/>
        <w:rPr>
          <w:rFonts w:ascii="Times New Roman" w:eastAsia="Times New Roman" w:hAnsi="Times New Roman" w:cs="Times New Roman"/>
          <w:kern w:val="0"/>
          <w:lang w:eastAsia="pl-PL"/>
          <w14:ligatures w14:val="none"/>
        </w:rPr>
      </w:pPr>
      <w:r w:rsidRPr="003A7ED6">
        <w:rPr>
          <w:rFonts w:ascii="Times New Roman" w:eastAsia="Times New Roman" w:hAnsi="Times New Roman" w:cs="Times New Roman"/>
          <w:kern w:val="0"/>
          <w:lang w:eastAsia="pl-PL"/>
          <w14:ligatures w14:val="none"/>
        </w:rPr>
        <w:t>Życzymy wszystkim uczniom powodzenia i jak najlepszych wyników!</w:t>
      </w:r>
    </w:p>
    <w:p w14:paraId="35283EF9" w14:textId="77777777" w:rsidR="003A7ED6" w:rsidRDefault="003A7ED6"/>
    <w:sectPr w:rsidR="003A7E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E49F0"/>
    <w:multiLevelType w:val="multilevel"/>
    <w:tmpl w:val="66D4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2525F2"/>
    <w:multiLevelType w:val="multilevel"/>
    <w:tmpl w:val="228CA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EE3907"/>
    <w:multiLevelType w:val="multilevel"/>
    <w:tmpl w:val="E4CA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14448E"/>
    <w:multiLevelType w:val="multilevel"/>
    <w:tmpl w:val="924A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5A4288"/>
    <w:multiLevelType w:val="multilevel"/>
    <w:tmpl w:val="3F58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7123090">
    <w:abstractNumId w:val="1"/>
  </w:num>
  <w:num w:numId="2" w16cid:durableId="387338693">
    <w:abstractNumId w:val="4"/>
  </w:num>
  <w:num w:numId="3" w16cid:durableId="1640960625">
    <w:abstractNumId w:val="2"/>
  </w:num>
  <w:num w:numId="4" w16cid:durableId="1690331631">
    <w:abstractNumId w:val="0"/>
  </w:num>
  <w:num w:numId="5" w16cid:durableId="1464496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ED6"/>
    <w:rsid w:val="003A7ED6"/>
    <w:rsid w:val="00F27D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423B9"/>
  <w15:chartTrackingRefBased/>
  <w15:docId w15:val="{D220CD5C-39F7-443B-88FA-634BD914E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A7E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A7E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A7ED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A7ED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A7ED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A7ED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A7ED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A7ED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A7ED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A7ED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A7ED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A7ED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A7ED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A7ED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A7ED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A7ED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A7ED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A7ED6"/>
    <w:rPr>
      <w:rFonts w:eastAsiaTheme="majorEastAsia" w:cstheme="majorBidi"/>
      <w:color w:val="272727" w:themeColor="text1" w:themeTint="D8"/>
    </w:rPr>
  </w:style>
  <w:style w:type="paragraph" w:styleId="Tytu">
    <w:name w:val="Title"/>
    <w:basedOn w:val="Normalny"/>
    <w:next w:val="Normalny"/>
    <w:link w:val="TytuZnak"/>
    <w:uiPriority w:val="10"/>
    <w:qFormat/>
    <w:rsid w:val="003A7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A7ED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A7ED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A7ED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A7ED6"/>
    <w:pPr>
      <w:spacing w:before="160"/>
      <w:jc w:val="center"/>
    </w:pPr>
    <w:rPr>
      <w:i/>
      <w:iCs/>
      <w:color w:val="404040" w:themeColor="text1" w:themeTint="BF"/>
    </w:rPr>
  </w:style>
  <w:style w:type="character" w:customStyle="1" w:styleId="CytatZnak">
    <w:name w:val="Cytat Znak"/>
    <w:basedOn w:val="Domylnaczcionkaakapitu"/>
    <w:link w:val="Cytat"/>
    <w:uiPriority w:val="29"/>
    <w:rsid w:val="003A7ED6"/>
    <w:rPr>
      <w:i/>
      <w:iCs/>
      <w:color w:val="404040" w:themeColor="text1" w:themeTint="BF"/>
    </w:rPr>
  </w:style>
  <w:style w:type="paragraph" w:styleId="Akapitzlist">
    <w:name w:val="List Paragraph"/>
    <w:basedOn w:val="Normalny"/>
    <w:uiPriority w:val="34"/>
    <w:qFormat/>
    <w:rsid w:val="003A7ED6"/>
    <w:pPr>
      <w:ind w:left="720"/>
      <w:contextualSpacing/>
    </w:pPr>
  </w:style>
  <w:style w:type="character" w:styleId="Wyrnienieintensywne">
    <w:name w:val="Intense Emphasis"/>
    <w:basedOn w:val="Domylnaczcionkaakapitu"/>
    <w:uiPriority w:val="21"/>
    <w:qFormat/>
    <w:rsid w:val="003A7ED6"/>
    <w:rPr>
      <w:i/>
      <w:iCs/>
      <w:color w:val="2F5496" w:themeColor="accent1" w:themeShade="BF"/>
    </w:rPr>
  </w:style>
  <w:style w:type="paragraph" w:styleId="Cytatintensywny">
    <w:name w:val="Intense Quote"/>
    <w:basedOn w:val="Normalny"/>
    <w:next w:val="Normalny"/>
    <w:link w:val="CytatintensywnyZnak"/>
    <w:uiPriority w:val="30"/>
    <w:qFormat/>
    <w:rsid w:val="003A7E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A7ED6"/>
    <w:rPr>
      <w:i/>
      <w:iCs/>
      <w:color w:val="2F5496" w:themeColor="accent1" w:themeShade="BF"/>
    </w:rPr>
  </w:style>
  <w:style w:type="character" w:styleId="Odwoanieintensywne">
    <w:name w:val="Intense Reference"/>
    <w:basedOn w:val="Domylnaczcionkaakapitu"/>
    <w:uiPriority w:val="32"/>
    <w:qFormat/>
    <w:rsid w:val="003A7E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904</Words>
  <Characters>5425</Characters>
  <Application>Microsoft Office Word</Application>
  <DocSecurity>0</DocSecurity>
  <Lines>45</Lines>
  <Paragraphs>12</Paragraphs>
  <ScaleCrop>false</ScaleCrop>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Gryboś</dc:creator>
  <cp:keywords/>
  <dc:description/>
  <cp:lastModifiedBy>Anna Gryboś</cp:lastModifiedBy>
  <cp:revision>1</cp:revision>
  <dcterms:created xsi:type="dcterms:W3CDTF">2026-05-07T22:16:00Z</dcterms:created>
  <dcterms:modified xsi:type="dcterms:W3CDTF">2026-05-07T22:18:00Z</dcterms:modified>
</cp:coreProperties>
</file>